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58" w:rsidRDefault="00480136" w:rsidP="004801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36">
        <w:rPr>
          <w:rFonts w:ascii="Times New Roman" w:hAnsi="Times New Roman" w:cs="Times New Roman"/>
          <w:b/>
          <w:sz w:val="28"/>
          <w:szCs w:val="28"/>
        </w:rPr>
        <w:t>ОТЧЕТ ПО ВЫПОЛН</w:t>
      </w:r>
      <w:r w:rsidR="00535258">
        <w:rPr>
          <w:rFonts w:ascii="Times New Roman" w:hAnsi="Times New Roman" w:cs="Times New Roman"/>
          <w:b/>
          <w:sz w:val="28"/>
          <w:szCs w:val="28"/>
        </w:rPr>
        <w:t>ЕНИЮ КОЛЛЕКТИВНОГО ДОГОВОРА</w:t>
      </w:r>
    </w:p>
    <w:p w:rsidR="00C14104" w:rsidRPr="00480136" w:rsidRDefault="00535258" w:rsidP="004801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C3C5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80136" w:rsidRPr="0048013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0136" w:rsidRPr="00480136">
        <w:rPr>
          <w:rFonts w:ascii="Times New Roman" w:hAnsi="Times New Roman" w:cs="Times New Roman"/>
          <w:b/>
          <w:sz w:val="28"/>
          <w:szCs w:val="28"/>
        </w:rPr>
        <w:t>МБОУ «СОШ №6»</w:t>
      </w:r>
    </w:p>
    <w:p w:rsidR="001313E3" w:rsidRPr="00B2375E" w:rsidRDefault="00C14104" w:rsidP="00B2375E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ab/>
        <w:t>Колл</w:t>
      </w:r>
      <w:r w:rsidR="004C3C5C">
        <w:rPr>
          <w:rFonts w:ascii="Times New Roman" w:hAnsi="Times New Roman" w:cs="Times New Roman"/>
          <w:sz w:val="28"/>
          <w:szCs w:val="28"/>
        </w:rPr>
        <w:t>ективный договор заключен в 2023</w:t>
      </w:r>
      <w:r w:rsidRPr="004801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480136">
        <w:rPr>
          <w:rFonts w:ascii="Times New Roman" w:hAnsi="Times New Roman" w:cs="Times New Roman"/>
          <w:sz w:val="28"/>
          <w:szCs w:val="28"/>
        </w:rPr>
        <w:t xml:space="preserve"> </w:t>
      </w:r>
      <w:r w:rsidR="004C3C5C">
        <w:rPr>
          <w:rFonts w:ascii="Times New Roman" w:hAnsi="Times New Roman" w:cs="Times New Roman"/>
          <w:sz w:val="28"/>
          <w:szCs w:val="28"/>
        </w:rPr>
        <w:t>4</w:t>
      </w:r>
      <w:r w:rsidRPr="00480136">
        <w:rPr>
          <w:rFonts w:ascii="Times New Roman" w:hAnsi="Times New Roman" w:cs="Times New Roman"/>
          <w:sz w:val="28"/>
          <w:szCs w:val="28"/>
        </w:rPr>
        <w:t xml:space="preserve"> декабря между работодателем в лице директора МБОУ «СОШ №6» Корольковой Ю.М. и работниками в лице представителя ППО Мухиной Н.С. и является правовым</w:t>
      </w:r>
      <w:r w:rsidR="00535258">
        <w:rPr>
          <w:rFonts w:ascii="Times New Roman" w:hAnsi="Times New Roman" w:cs="Times New Roman"/>
          <w:sz w:val="28"/>
          <w:szCs w:val="28"/>
        </w:rPr>
        <w:t xml:space="preserve"> актом, регулирующим социально-</w:t>
      </w:r>
      <w:r w:rsidRPr="00480136">
        <w:rPr>
          <w:rFonts w:ascii="Times New Roman" w:hAnsi="Times New Roman" w:cs="Times New Roman"/>
          <w:sz w:val="28"/>
          <w:szCs w:val="28"/>
        </w:rPr>
        <w:t xml:space="preserve">трудовые отношения в МБОУ </w:t>
      </w:r>
      <w:r w:rsidR="00480136">
        <w:rPr>
          <w:rFonts w:ascii="Times New Roman" w:hAnsi="Times New Roman" w:cs="Times New Roman"/>
          <w:sz w:val="28"/>
          <w:szCs w:val="28"/>
        </w:rPr>
        <w:t>«СО</w:t>
      </w:r>
      <w:r w:rsidRPr="00480136">
        <w:rPr>
          <w:rFonts w:ascii="Times New Roman" w:hAnsi="Times New Roman" w:cs="Times New Roman"/>
          <w:sz w:val="28"/>
          <w:szCs w:val="28"/>
        </w:rPr>
        <w:t>Ш №6» в соответствии с Трудовым кодексом РФ, иными законодательными и нормативно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 и установлению доп</w:t>
      </w:r>
      <w:r w:rsidR="00480136">
        <w:rPr>
          <w:rFonts w:ascii="Times New Roman" w:hAnsi="Times New Roman" w:cs="Times New Roman"/>
          <w:sz w:val="28"/>
          <w:szCs w:val="28"/>
        </w:rPr>
        <w:t>олнительных социально</w:t>
      </w:r>
      <w:r w:rsidRPr="00480136">
        <w:rPr>
          <w:rFonts w:ascii="Times New Roman" w:hAnsi="Times New Roman" w:cs="Times New Roman"/>
          <w:sz w:val="28"/>
          <w:szCs w:val="28"/>
        </w:rPr>
        <w:t>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соглашением, отраслевым региональным, отраслевым территориальным соглашениями.</w:t>
      </w:r>
    </w:p>
    <w:p w:rsidR="00B2375E" w:rsidRPr="00C63CDB" w:rsidRDefault="00B2375E" w:rsidP="00B2375E">
      <w:pPr>
        <w:spacing w:after="0" w:line="276" w:lineRule="auto"/>
        <w:ind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63CD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ПВТР устанавливают порядок взаимодействия работодателя и работников, взаимные права и обязанности сторон, нормы поведения на рабочих местах.</w:t>
      </w:r>
    </w:p>
    <w:p w:rsidR="00B2375E" w:rsidRPr="00B2375E" w:rsidRDefault="00B2375E" w:rsidP="00B2375E">
      <w:pPr>
        <w:spacing w:after="0" w:line="276" w:lineRule="auto"/>
        <w:ind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C63CD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Что регламентируют ПВТР: 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Порядок приема работников;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Порядок перевода работников; 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Порядок увольнения работников; 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Основные права и обязанности работников и работодателя;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Рабочее время и время отдыха;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Оплата труда;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Поощрение за труд;</w:t>
      </w:r>
    </w:p>
    <w:p w:rsidR="00B2375E" w:rsidRPr="00B2375E" w:rsidRDefault="00B2375E" w:rsidP="00B2375E">
      <w:pPr>
        <w:pStyle w:val="a3"/>
        <w:numPr>
          <w:ilvl w:val="0"/>
          <w:numId w:val="1"/>
        </w:numPr>
        <w:spacing w:after="0" w:line="276" w:lineRule="auto"/>
        <w:ind w:left="0" w:firstLine="11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B2375E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Ответственность работника и работодателя.</w:t>
      </w:r>
    </w:p>
    <w:p w:rsidR="00C14104" w:rsidRPr="00480136" w:rsidRDefault="00C14104" w:rsidP="00480136">
      <w:pPr>
        <w:tabs>
          <w:tab w:val="left" w:pos="111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36">
        <w:rPr>
          <w:rFonts w:ascii="Times New Roman" w:hAnsi="Times New Roman" w:cs="Times New Roman"/>
          <w:b/>
          <w:sz w:val="28"/>
          <w:szCs w:val="28"/>
        </w:rPr>
        <w:t>Раздел «Гарантия при заключении, изменении и расторжении трудового договора»</w:t>
      </w:r>
    </w:p>
    <w:p w:rsidR="00C14104" w:rsidRPr="00480136" w:rsidRDefault="00C14104" w:rsidP="00480136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согласованы с председателем профкома, работники ознакомлены с Правилами внутреннего трудового распорядка под роспись. </w:t>
      </w:r>
    </w:p>
    <w:p w:rsidR="00C14104" w:rsidRPr="00480136" w:rsidRDefault="00C14104" w:rsidP="00480136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Трудовые договора заключались с работниками в письменной форме в двух экземплярах, каждый из которых подписывался работодателем и работником. Договора регистрируются в книге регистрации. В трудовых договорах прописаны существующие условия труда: место работы, должность размер должностного оклада, дата начала работы, режим рабочего времени и время отдыха, дополнительные соглашения. Второй экземпляр трудового договора выдан под роспись работникам, с указанием даты выдачи в день заключения трудового договора. Работников, с которыми заключен срочный трудовой договор, нет. </w:t>
      </w:r>
    </w:p>
    <w:p w:rsidR="00C14104" w:rsidRPr="00480136" w:rsidRDefault="00C14104" w:rsidP="00480136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Должности работников соответствуют единому тарифному квалифицированному справочнику. </w:t>
      </w:r>
    </w:p>
    <w:p w:rsidR="00C14104" w:rsidRPr="00480136" w:rsidRDefault="00C14104" w:rsidP="00480136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Все работники ознакомлены с приказами о приеме на работу под роспись с указанием даты ознакомления. </w:t>
      </w:r>
    </w:p>
    <w:p w:rsidR="00C14104" w:rsidRPr="00480136" w:rsidRDefault="00B2375E" w:rsidP="004801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C14104" w:rsidRPr="00480136">
        <w:rPr>
          <w:rFonts w:ascii="Times New Roman" w:hAnsi="Times New Roman" w:cs="Times New Roman"/>
          <w:b/>
          <w:sz w:val="28"/>
          <w:szCs w:val="28"/>
        </w:rPr>
        <w:t>Раздел «Рабочее время и время отдыха»</w:t>
      </w:r>
    </w:p>
    <w:p w:rsidR="001313E3" w:rsidRPr="00B2375E" w:rsidRDefault="00C14104" w:rsidP="00B2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Для работников были составлены тарификационные списки, согласованные с профкомом. Все работники ознакомлены с утвержденными должностными инструкциями. Продолжительность рабочей недели пятидневная непрерывная рабочая неделя с двумя выходными днями в неделю установлена для работников правилами внутреннего трудового распорядка и трудовыми договорами. Составлен график отпусков, согласован с профкомом. О времени начала отпуска работник извещается не позднее, чем за 2 недели до его начала. Выплата отпускных производилась не позднее, чем за 3 дня до начала отпуска. Для сторожей были составлены графики дежурств, согласованные профкомом. Работники ознакомлены с ними. </w:t>
      </w:r>
    </w:p>
    <w:p w:rsidR="00480136" w:rsidRPr="00480136" w:rsidRDefault="00480136" w:rsidP="004801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36">
        <w:rPr>
          <w:rFonts w:ascii="Times New Roman" w:hAnsi="Times New Roman" w:cs="Times New Roman"/>
          <w:b/>
          <w:sz w:val="28"/>
          <w:szCs w:val="28"/>
        </w:rPr>
        <w:t>Раздел «Оплата и нормирование труда»</w:t>
      </w:r>
    </w:p>
    <w:p w:rsidR="00480136" w:rsidRP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Заработная плата выплачивалась работникам за текущий месяц не реже, чем каждые полмесяца в виде денежных перечислений на карту. Днями выплаты заработной платы являются: 20 число текущего месяца и 5 число следующего месяца. Нарушений в выплате заработной платы не было. Установленное соотношение частей заработной платы соблюдается. </w:t>
      </w:r>
    </w:p>
    <w:p w:rsidR="00535258" w:rsidRDefault="00480136" w:rsidP="005352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>При выплате заработной платы каждому работнику под роспись вручалс</w:t>
      </w:r>
      <w:r w:rsidR="00535258">
        <w:rPr>
          <w:rFonts w:ascii="Times New Roman" w:hAnsi="Times New Roman" w:cs="Times New Roman"/>
          <w:sz w:val="28"/>
          <w:szCs w:val="28"/>
        </w:rPr>
        <w:t>я расчетный листок с указанием.</w:t>
      </w:r>
    </w:p>
    <w:p w:rsidR="00480136" w:rsidRPr="00535258" w:rsidRDefault="00480136" w:rsidP="00535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b/>
          <w:sz w:val="28"/>
          <w:szCs w:val="28"/>
        </w:rPr>
        <w:t>Раздел «Охрана труда и здоровья»</w:t>
      </w:r>
    </w:p>
    <w:p w:rsidR="00480136" w:rsidRP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ППО МБОУ «СОШ №6» является работа по охране и безопасности труда работников. </w:t>
      </w:r>
    </w:p>
    <w:p w:rsidR="00480136" w:rsidRP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Для реализации права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 ежегодно заключается соглашение по охране труда, с определением в нем организационных и технических мероприятий по охране труда, сроков их выполнения, ответственных должностных лиц. За счет работодателя проводятся медицинские профилактические осмотры, плановые прививки </w:t>
      </w:r>
      <w:r w:rsidR="00535258">
        <w:rPr>
          <w:rFonts w:ascii="Times New Roman" w:hAnsi="Times New Roman" w:cs="Times New Roman"/>
          <w:sz w:val="28"/>
          <w:szCs w:val="28"/>
        </w:rPr>
        <w:t>всех работников, их вакцинация.</w:t>
      </w:r>
    </w:p>
    <w:p w:rsidR="00480136" w:rsidRP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Проводится: </w:t>
      </w:r>
    </w:p>
    <w:p w:rsidR="00480136" w:rsidRPr="00480136" w:rsidRDefault="00F56D0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480136" w:rsidRPr="00480136">
        <w:rPr>
          <w:rFonts w:ascii="Times New Roman" w:hAnsi="Times New Roman" w:cs="Times New Roman"/>
          <w:sz w:val="28"/>
          <w:szCs w:val="28"/>
        </w:rPr>
        <w:t xml:space="preserve">жеквартально проводятся тренировки по пожарной безопасности. </w:t>
      </w:r>
    </w:p>
    <w:p w:rsidR="00480136" w:rsidRPr="00480136" w:rsidRDefault="00F56D0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480136" w:rsidRPr="00480136">
        <w:rPr>
          <w:rFonts w:ascii="Times New Roman" w:hAnsi="Times New Roman" w:cs="Times New Roman"/>
          <w:sz w:val="28"/>
          <w:szCs w:val="28"/>
        </w:rPr>
        <w:t xml:space="preserve">ехнологическое обслуживание АПС. </w:t>
      </w:r>
    </w:p>
    <w:p w:rsidR="00535258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 xml:space="preserve">Мероприятия, проводимые профкомом по предупреждению несчастных случаев на производстве, постоянный контроль за улучшением условий труда, дает продолжительные результаты, а именно отсутствия несчастных случаев и производственного травматизма. </w:t>
      </w:r>
    </w:p>
    <w:p w:rsidR="00480136" w:rsidRP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>Необходимо отметить, что профком выполняет обязател</w:t>
      </w:r>
      <w:r w:rsidR="00535258">
        <w:rPr>
          <w:rFonts w:ascii="Times New Roman" w:hAnsi="Times New Roman" w:cs="Times New Roman"/>
          <w:sz w:val="28"/>
          <w:szCs w:val="28"/>
        </w:rPr>
        <w:t>ьства по организации культурно-</w:t>
      </w:r>
      <w:r w:rsidRPr="00480136">
        <w:rPr>
          <w:rFonts w:ascii="Times New Roman" w:hAnsi="Times New Roman" w:cs="Times New Roman"/>
          <w:sz w:val="28"/>
          <w:szCs w:val="28"/>
        </w:rPr>
        <w:t xml:space="preserve">досуговых, физкультурно-оздоровительных мероприятий для членов профсоюза (вечера отдыха, поздравления с профессиональными праздниками, дням рождения, юбилеями, знаменательными датами). </w:t>
      </w:r>
    </w:p>
    <w:p w:rsidR="00480136" w:rsidRP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t>Обязательства профкома выполняются без нарушений. Профком осуществляет в установленном порядке контроль за соблюдения трудового законодательства и иных правовых актов, содержащих нормы трудового права</w:t>
      </w:r>
      <w:r w:rsidR="00F56D06">
        <w:rPr>
          <w:rFonts w:ascii="Times New Roman" w:hAnsi="Times New Roman" w:cs="Times New Roman"/>
          <w:sz w:val="28"/>
          <w:szCs w:val="28"/>
        </w:rPr>
        <w:t xml:space="preserve"> </w:t>
      </w:r>
      <w:r w:rsidRPr="00480136">
        <w:rPr>
          <w:rFonts w:ascii="Times New Roman" w:hAnsi="Times New Roman" w:cs="Times New Roman"/>
          <w:sz w:val="28"/>
          <w:szCs w:val="28"/>
        </w:rPr>
        <w:t xml:space="preserve">(ст.370 ТК РФ). </w:t>
      </w:r>
    </w:p>
    <w:p w:rsidR="00480136" w:rsidRDefault="00480136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36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Коллективный договор </w:t>
      </w:r>
      <w:r w:rsidR="00E04866">
        <w:rPr>
          <w:rFonts w:ascii="Times New Roman" w:hAnsi="Times New Roman" w:cs="Times New Roman"/>
          <w:sz w:val="28"/>
          <w:szCs w:val="28"/>
        </w:rPr>
        <w:t>действует со дня подписания 2023</w:t>
      </w:r>
      <w:bookmarkStart w:id="0" w:name="_GoBack"/>
      <w:bookmarkEnd w:id="0"/>
      <w:r w:rsidRPr="00480136">
        <w:rPr>
          <w:rFonts w:ascii="Times New Roman" w:hAnsi="Times New Roman" w:cs="Times New Roman"/>
          <w:sz w:val="28"/>
          <w:szCs w:val="28"/>
        </w:rPr>
        <w:t xml:space="preserve"> года и был заключен на период трех лет. За отчетный период выполнения и реализации коллективного договора нарушений не выявлено.</w:t>
      </w:r>
    </w:p>
    <w:p w:rsidR="00EA4405" w:rsidRDefault="00EA4405" w:rsidP="00480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925" w:rsidRPr="00480136" w:rsidRDefault="00203925" w:rsidP="0020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3925" w:rsidRPr="00480136" w:rsidSect="00F56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05C9"/>
    <w:multiLevelType w:val="hybridMultilevel"/>
    <w:tmpl w:val="2C4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28"/>
    <w:rsid w:val="001313E3"/>
    <w:rsid w:val="00203925"/>
    <w:rsid w:val="002C260F"/>
    <w:rsid w:val="00480136"/>
    <w:rsid w:val="004C3C5C"/>
    <w:rsid w:val="00535258"/>
    <w:rsid w:val="00AE70C8"/>
    <w:rsid w:val="00B2375E"/>
    <w:rsid w:val="00B36528"/>
    <w:rsid w:val="00C14104"/>
    <w:rsid w:val="00C63CDB"/>
    <w:rsid w:val="00E04866"/>
    <w:rsid w:val="00EA4405"/>
    <w:rsid w:val="00F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4923"/>
  <w15:chartTrackingRefBased/>
  <w15:docId w15:val="{B6A0B614-18E7-487C-8CC8-992F651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4</cp:revision>
  <dcterms:created xsi:type="dcterms:W3CDTF">2024-11-27T11:03:00Z</dcterms:created>
  <dcterms:modified xsi:type="dcterms:W3CDTF">2024-11-28T09:41:00Z</dcterms:modified>
</cp:coreProperties>
</file>