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D0" w:rsidRPr="00760BB6" w:rsidRDefault="00AA5F4F" w:rsidP="00760B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BB6">
        <w:rPr>
          <w:rFonts w:ascii="Times New Roman" w:hAnsi="Times New Roman" w:cs="Times New Roman"/>
          <w:sz w:val="32"/>
          <w:szCs w:val="32"/>
        </w:rPr>
        <w:t>Т</w:t>
      </w:r>
      <w:r w:rsidR="00726EC0">
        <w:rPr>
          <w:rFonts w:ascii="Times New Roman" w:hAnsi="Times New Roman" w:cs="Times New Roman"/>
          <w:sz w:val="32"/>
          <w:szCs w:val="32"/>
        </w:rPr>
        <w:t xml:space="preserve">емы самообразования педагогов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59"/>
        <w:gridCol w:w="2697"/>
        <w:gridCol w:w="2268"/>
        <w:gridCol w:w="3969"/>
        <w:gridCol w:w="992"/>
        <w:gridCol w:w="1301"/>
        <w:gridCol w:w="3235"/>
      </w:tblGrid>
      <w:tr w:rsidR="004875C3" w:rsidTr="00726EC0">
        <w:tc>
          <w:tcPr>
            <w:tcW w:w="559" w:type="dxa"/>
          </w:tcPr>
          <w:p w:rsidR="004875C3" w:rsidRDefault="004875C3" w:rsidP="007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7" w:type="dxa"/>
          </w:tcPr>
          <w:p w:rsidR="004875C3" w:rsidRDefault="004875C3" w:rsidP="007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4875C3" w:rsidRDefault="004875C3" w:rsidP="007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4875C3" w:rsidRDefault="004875C3" w:rsidP="007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992" w:type="dxa"/>
          </w:tcPr>
          <w:p w:rsidR="004875C3" w:rsidRDefault="004875C3" w:rsidP="007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</w:t>
            </w:r>
          </w:p>
          <w:p w:rsidR="004875C3" w:rsidRDefault="004875C3" w:rsidP="007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01" w:type="dxa"/>
          </w:tcPr>
          <w:p w:rsidR="004875C3" w:rsidRPr="00385FDF" w:rsidRDefault="004875C3" w:rsidP="0076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DF">
              <w:rPr>
                <w:rFonts w:ascii="Times New Roman" w:hAnsi="Times New Roman" w:cs="Times New Roman"/>
                <w:sz w:val="20"/>
                <w:szCs w:val="20"/>
              </w:rPr>
              <w:t>Сроки завершения</w:t>
            </w:r>
          </w:p>
        </w:tc>
        <w:tc>
          <w:tcPr>
            <w:tcW w:w="3235" w:type="dxa"/>
          </w:tcPr>
          <w:p w:rsidR="004875C3" w:rsidRPr="004875C3" w:rsidRDefault="004875C3" w:rsidP="004875C3">
            <w:pPr>
              <w:widowControl w:val="0"/>
              <w:autoSpaceDE w:val="0"/>
              <w:autoSpaceDN w:val="0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5C3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4875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75C3">
              <w:rPr>
                <w:rFonts w:ascii="Times New Roman" w:hAnsi="Times New Roman"/>
                <w:spacing w:val="-1"/>
                <w:sz w:val="24"/>
                <w:szCs w:val="24"/>
              </w:rPr>
              <w:t>(конкретные</w:t>
            </w:r>
            <w:r w:rsidRPr="004875C3">
              <w:rPr>
                <w:rFonts w:ascii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875C3">
              <w:rPr>
                <w:rFonts w:ascii="Times New Roman" w:hAnsi="Times New Roman"/>
                <w:sz w:val="24"/>
                <w:szCs w:val="24"/>
              </w:rPr>
              <w:t>изменения в</w:t>
            </w:r>
            <w:r w:rsidRPr="004875C3">
              <w:rPr>
                <w:rFonts w:ascii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875C3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  <w:p w:rsidR="004875C3" w:rsidRDefault="004875C3" w:rsidP="0048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3">
              <w:rPr>
                <w:rFonts w:ascii="Times New Roman" w:hAnsi="Times New Roman"/>
                <w:sz w:val="24"/>
                <w:szCs w:val="24"/>
              </w:rPr>
              <w:t>/динамика/)</w:t>
            </w: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Юлия </w:t>
            </w:r>
            <w:proofErr w:type="spellStart"/>
            <w:r w:rsidRPr="00760BB6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грамотности младших школьников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6">
              <w:rPr>
                <w:rFonts w:ascii="Times New Roman" w:hAnsi="Times New Roman" w:cs="Times New Roman"/>
                <w:sz w:val="24"/>
                <w:szCs w:val="24"/>
              </w:rPr>
              <w:t>Брежнева Наталья Александровна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русского языка и литературы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обучающихся на уроках русского языка и литературы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6">
              <w:rPr>
                <w:rFonts w:ascii="Times New Roman" w:hAnsi="Times New Roman" w:cs="Times New Roman"/>
                <w:sz w:val="24"/>
                <w:szCs w:val="24"/>
              </w:rPr>
              <w:t>Воробьёва Елена Сергеевна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критического мышления в учебном процессе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6">
              <w:rPr>
                <w:rFonts w:ascii="Times New Roman" w:hAnsi="Times New Roman" w:cs="Times New Roman"/>
                <w:sz w:val="24"/>
                <w:szCs w:val="24"/>
              </w:rPr>
              <w:t>Гарипова Марина Евгеньевна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музыки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формирование творческой, эстетически мыслящей личности на уроках музыки в условиях введения нового ФГОС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5" w:type="dxa"/>
          </w:tcPr>
          <w:p w:rsidR="00726EC0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Герман Юлия Алексеевна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Горбунова Екатерина Андреевна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школьных страхов у младших школьников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Дремов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при организации воспитательной деятельности учащихся на уроках технологии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5" w:type="dxa"/>
          </w:tcPr>
          <w:p w:rsidR="00726EC0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Дубовенко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</w:tcPr>
          <w:p w:rsidR="00726EC0" w:rsidRPr="00385FDF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подготовке учащихся к ЕГЭ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Егорова Юлия Сергеевна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 младшего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ольного возраста в условиях ГПД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Есипова Светлана Александровна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ИЗО</w:t>
            </w:r>
          </w:p>
        </w:tc>
        <w:tc>
          <w:tcPr>
            <w:tcW w:w="3969" w:type="dxa"/>
          </w:tcPr>
          <w:p w:rsidR="00726EC0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как средство формирования творческих способностей учащихся.</w:t>
            </w:r>
          </w:p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организации учебного процесса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на уроках в начальной школе в соответствии с ФГОС 2022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Зайцева Евгения Сергеевна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sz w:val="24"/>
                <w:szCs w:val="24"/>
              </w:rPr>
              <w:t>Технологии развития критического мышления как средство активизации мыслительной деятельности учащихся на уроках истории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sz w:val="24"/>
                <w:szCs w:val="24"/>
              </w:rPr>
              <w:t>Внедрение элементов развития критического мышления через чтение и письмо в  предметную образовательную  деятельность</w:t>
            </w: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Калинина Наталья Владимировна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грамотности младших школьников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Кирюхина Екатерина Александровна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формы проведения урока физической культуры в условиях введения ФГОС нового поколения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Климаченкова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художественного текста на уроках русского языка и литературы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Коновалова Любовь Васильевна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активных методов обучения в начальной школе в соответствии с ФГОС 2022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Юлия Михайловна</w:t>
            </w:r>
          </w:p>
        </w:tc>
        <w:tc>
          <w:tcPr>
            <w:tcW w:w="2268" w:type="dxa"/>
          </w:tcPr>
          <w:p w:rsidR="00726EC0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обществознания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Проблемно-поисковые и проектные  формы работы с обучающимися на уроках обществознания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sz w:val="24"/>
                <w:szCs w:val="24"/>
              </w:rPr>
              <w:t>Призеры муниципального этапа Всероссийской олимпиады школьников по обществознанию</w:t>
            </w: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Косарев Александр Николаевич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sz w:val="24"/>
                <w:szCs w:val="24"/>
              </w:rPr>
              <w:t>Краеведение в курсе Отечественной истории</w:t>
            </w:r>
          </w:p>
        </w:tc>
        <w:tc>
          <w:tcPr>
            <w:tcW w:w="992" w:type="dxa"/>
          </w:tcPr>
          <w:p w:rsidR="00726EC0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sz w:val="24"/>
                <w:szCs w:val="24"/>
              </w:rPr>
              <w:t>Создание экспозиции Комнаты Боевой славы школы</w:t>
            </w: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 xml:space="preserve">  Кошкина Инна Владимировна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информатики</w:t>
            </w:r>
          </w:p>
        </w:tc>
        <w:tc>
          <w:tcPr>
            <w:tcW w:w="3969" w:type="dxa"/>
          </w:tcPr>
          <w:p w:rsidR="00726EC0" w:rsidRPr="00B5088F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компетентности у обучающихся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на уроках технологии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Кручина Татьяна Ивановна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системно-</w:t>
            </w:r>
            <w:proofErr w:type="spellStart"/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5088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труировании современного урока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Кузнецова Антонина Александровна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художественного текста на уроках русского языка и литературы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Максимов Геннадий Владимирович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ИКТ и формирование информационно-коммуникативных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учащихся» (7-8 классы, физика)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Матвеева Мария Николаевна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УУД на уроках английского языка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6">
              <w:rPr>
                <w:rFonts w:ascii="Times New Roman" w:hAnsi="Times New Roman" w:cs="Times New Roman"/>
                <w:sz w:val="24"/>
                <w:szCs w:val="24"/>
              </w:rPr>
              <w:t>Машкова Вера Владимировна</w:t>
            </w:r>
          </w:p>
        </w:tc>
        <w:tc>
          <w:tcPr>
            <w:tcW w:w="2268" w:type="dxa"/>
          </w:tcPr>
          <w:p w:rsidR="00726EC0" w:rsidRPr="00726EC0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C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969" w:type="dxa"/>
          </w:tcPr>
          <w:p w:rsidR="00726EC0" w:rsidRPr="00726EC0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0">
              <w:rPr>
                <w:rFonts w:ascii="Times New Roman" w:hAnsi="Times New Roman" w:cs="Times New Roman"/>
                <w:sz w:val="24"/>
                <w:szCs w:val="24"/>
              </w:rPr>
              <w:t>Системный  подход  к  образовательному,  воспитательному  и оздоровительному  потенциалу  обучающихся  на  занятиях  физической культуры в условиях введения в ФГОС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4D567E" w:rsidRDefault="00726EC0" w:rsidP="00726E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6">
              <w:rPr>
                <w:rFonts w:ascii="Times New Roman" w:hAnsi="Times New Roman" w:cs="Times New Roman"/>
                <w:sz w:val="24"/>
                <w:szCs w:val="24"/>
              </w:rPr>
              <w:t>Мухина Наталия Сергеевна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проектных навыков у младших школьников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Орлов Иван  Кузьмич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учебных занятий на основе введения информационных технологий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Просветова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</w:tcPr>
          <w:p w:rsidR="00726EC0" w:rsidRPr="00385FDF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Современный урок – основная форма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ринципов развивающего обучения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Ремнева Оксана Николаевна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в начальной школе в контексте реализации ФГОС 2022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Савкова Светлан Станиславовна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русского языка и литературы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русского языка, литературы и во внеурочное время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внеурочной деятельности «Читательская грамотность» в 5 классе</w:t>
            </w: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Салова Наталья Ивановна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истории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 химии как средство повышения качества знаний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sz w:val="24"/>
                <w:szCs w:val="24"/>
              </w:rPr>
              <w:t>Создание проектной работы (интерактивная карта) учащимися 6 класса</w:t>
            </w: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Соловьянова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языка, географии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функциональной  грамотности обучающихся как средство формирования ключевых компетенций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sz w:val="24"/>
                <w:szCs w:val="24"/>
              </w:rPr>
              <w:t>Разработка программы внеурочной деятельности, организация занятий по формированию естественно-научной функциональной грамотности на занятиях внеурочной деятельности в 9-ых классах.</w:t>
            </w: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Старостина Дарья Сергеевна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 при обучении английскому языку для повышения мотивации и качества образования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Сухоногова Наталья Васильевна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 информатики и математики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Анализ КР с использованием контрольных элементов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проверяемых умений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Тимонова Лариса Анатольевна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Использование ИКТ, электронных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уроках иностранного языка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Уланова Светлана Святославовна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информационных технологий в обучении истории и обществознания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0">
              <w:rPr>
                <w:rFonts w:ascii="Times New Roman" w:hAnsi="Times New Roman"/>
                <w:sz w:val="24"/>
                <w:szCs w:val="24"/>
              </w:rPr>
              <w:t>Создание собственных ЭОР к урокам истории</w:t>
            </w: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</w:tcPr>
          <w:p w:rsidR="00726EC0" w:rsidRPr="000257D5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реализации ФГОС второго поколения в классах основной ступени обучения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классы) (математика</w:t>
            </w: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F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 сберегающих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на уроках биологии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Шавырина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0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 детей младшего школьного возраста с синдромом дефици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внимания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0BB6">
              <w:rPr>
                <w:rFonts w:ascii="Times New Roman" w:hAnsi="Times New Roman"/>
                <w:sz w:val="24"/>
                <w:szCs w:val="24"/>
              </w:rPr>
              <w:t>Шаталова Нина Ивановна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 ориентированный подход как важное условие эффективности процесса обучения по ФГОС 2022 на уроках в начальной школе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C0" w:rsidRPr="00760BB6" w:rsidTr="00726EC0">
        <w:tc>
          <w:tcPr>
            <w:tcW w:w="559" w:type="dxa"/>
          </w:tcPr>
          <w:p w:rsidR="00726EC0" w:rsidRPr="00760BB6" w:rsidRDefault="00726EC0" w:rsidP="00726EC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97" w:type="dxa"/>
          </w:tcPr>
          <w:p w:rsidR="00726EC0" w:rsidRPr="00760BB6" w:rsidRDefault="00726EC0" w:rsidP="00726EC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B6">
              <w:rPr>
                <w:rFonts w:ascii="Times New Roman" w:hAnsi="Times New Roman"/>
                <w:sz w:val="24"/>
                <w:szCs w:val="24"/>
              </w:rPr>
              <w:t>Шлеева</w:t>
            </w:r>
            <w:proofErr w:type="spellEnd"/>
            <w:r w:rsidRPr="00760BB6">
              <w:rPr>
                <w:rFonts w:ascii="Times New Roman" w:hAnsi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268" w:type="dxa"/>
          </w:tcPr>
          <w:p w:rsidR="00726EC0" w:rsidRPr="00760BB6" w:rsidRDefault="00726EC0" w:rsidP="0072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обучающихся положительных эмоций по отношению к учебной деятельности</w:t>
            </w:r>
          </w:p>
        </w:tc>
        <w:tc>
          <w:tcPr>
            <w:tcW w:w="992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1" w:type="dxa"/>
          </w:tcPr>
          <w:p w:rsidR="00726EC0" w:rsidRPr="00760BB6" w:rsidRDefault="00726EC0" w:rsidP="007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5" w:type="dxa"/>
          </w:tcPr>
          <w:p w:rsidR="00726EC0" w:rsidRPr="00760BB6" w:rsidRDefault="00726EC0" w:rsidP="007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F4F" w:rsidRPr="00760BB6" w:rsidRDefault="00AA5F4F">
      <w:pPr>
        <w:rPr>
          <w:rFonts w:ascii="Times New Roman" w:hAnsi="Times New Roman" w:cs="Times New Roman"/>
          <w:sz w:val="24"/>
          <w:szCs w:val="24"/>
        </w:rPr>
      </w:pPr>
    </w:p>
    <w:sectPr w:rsidR="00AA5F4F" w:rsidRPr="00760BB6" w:rsidSect="00760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4F"/>
    <w:rsid w:val="00385FDF"/>
    <w:rsid w:val="004875C3"/>
    <w:rsid w:val="004D567E"/>
    <w:rsid w:val="00726EC0"/>
    <w:rsid w:val="00760BB6"/>
    <w:rsid w:val="00AA5F4F"/>
    <w:rsid w:val="00B5088F"/>
    <w:rsid w:val="00CA22D0"/>
    <w:rsid w:val="00E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316F"/>
  <w15:chartTrackingRefBased/>
  <w15:docId w15:val="{FD2F24CB-D9ED-4604-8162-633F1657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F4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uiPriority w:val="10"/>
    <w:qFormat/>
    <w:rsid w:val="00AA5F4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Заголовок Знак"/>
    <w:basedOn w:val="a0"/>
    <w:link w:val="a5"/>
    <w:uiPriority w:val="10"/>
    <w:rsid w:val="00AA5F4F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2022-12-13T06:06:00Z</dcterms:created>
  <dcterms:modified xsi:type="dcterms:W3CDTF">2022-12-13T06:06:00Z</dcterms:modified>
</cp:coreProperties>
</file>